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81" w:rsidRDefault="00946081" w:rsidP="009135F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02627E1" wp14:editId="52D4A460">
            <wp:extent cx="1750060" cy="828675"/>
            <wp:effectExtent l="0" t="0" r="2540" b="9525"/>
            <wp:docPr id="1" name="Slika 1" descr="S:\cgp\Logotip TEŠ\novi logo 20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:\cgp\Logotip TEŠ\novi logo 20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081" w:rsidRDefault="00946081" w:rsidP="009135F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135F8" w:rsidRDefault="009135F8" w:rsidP="009135F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135F8">
        <w:rPr>
          <w:rFonts w:ascii="Arial" w:hAnsi="Arial" w:cs="Arial"/>
          <w:b/>
          <w:sz w:val="22"/>
          <w:szCs w:val="22"/>
        </w:rPr>
        <w:t>SPOROČILO ZA JAVNOST</w:t>
      </w:r>
    </w:p>
    <w:p w:rsidR="00946081" w:rsidRDefault="00946081" w:rsidP="009135F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6081" w:rsidRPr="00946081" w:rsidRDefault="00946081" w:rsidP="009135F8">
      <w:pPr>
        <w:spacing w:line="360" w:lineRule="auto"/>
        <w:jc w:val="both"/>
        <w:rPr>
          <w:rFonts w:ascii="Arial" w:hAnsi="Arial" w:cs="Arial"/>
          <w:b/>
          <w:caps/>
          <w:sz w:val="22"/>
          <w:szCs w:val="22"/>
        </w:rPr>
      </w:pPr>
      <w:r w:rsidRPr="00946081">
        <w:rPr>
          <w:rFonts w:ascii="Arial" w:hAnsi="Arial" w:cs="Arial"/>
          <w:b/>
          <w:caps/>
          <w:sz w:val="22"/>
          <w:szCs w:val="22"/>
        </w:rPr>
        <w:t>Stanje na turbini TEŠ 6 je popolnoma  brezhibno, govorice o njeni okvari pa so neresnične</w:t>
      </w:r>
    </w:p>
    <w:p w:rsidR="009135F8" w:rsidRPr="009135F8" w:rsidRDefault="009135F8" w:rsidP="009135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35F8" w:rsidRDefault="00946081" w:rsidP="009135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(Šoštanj, 2. 12. 2015) - </w:t>
      </w:r>
      <w:r w:rsidR="009135F8">
        <w:rPr>
          <w:rFonts w:ascii="Arial" w:hAnsi="Arial" w:cs="Arial"/>
          <w:sz w:val="22"/>
          <w:szCs w:val="22"/>
        </w:rPr>
        <w:t>Odzivamo se na danes razširjene neresnične informacije o hudi okvari bloka 6 Termoelektrarne Šoštanj, zaradi katere naj bi blok 6 obstal. Ta informacija ne drži in jo odločno zanikamo.</w:t>
      </w:r>
    </w:p>
    <w:p w:rsidR="009135F8" w:rsidRDefault="009135F8" w:rsidP="009135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35F8" w:rsidRDefault="009135F8" w:rsidP="009135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izpada kotla bloka 6 TEŠ je sicer prišlo v noči s 30. 11. na 1. 12. 2015, in sicer</w:t>
      </w:r>
      <w:r w:rsidR="009460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4B2E61" w:rsidRPr="009135F8">
        <w:rPr>
          <w:rFonts w:ascii="Arial" w:hAnsi="Arial" w:cs="Arial"/>
          <w:sz w:val="22"/>
          <w:szCs w:val="22"/>
        </w:rPr>
        <w:t xml:space="preserve">ed izvajanjem testov zagotavljanja negativne minutne </w:t>
      </w:r>
      <w:r w:rsidR="00362560" w:rsidRPr="009135F8">
        <w:rPr>
          <w:rFonts w:ascii="Arial" w:hAnsi="Arial" w:cs="Arial"/>
          <w:sz w:val="22"/>
          <w:szCs w:val="22"/>
        </w:rPr>
        <w:t xml:space="preserve">rezerve na bloku 6, </w:t>
      </w:r>
      <w:r>
        <w:rPr>
          <w:rFonts w:ascii="Arial" w:hAnsi="Arial" w:cs="Arial"/>
          <w:sz w:val="22"/>
          <w:szCs w:val="22"/>
        </w:rPr>
        <w:t xml:space="preserve">ko je </w:t>
      </w:r>
      <w:r w:rsidR="004B2E61" w:rsidRPr="009135F8">
        <w:rPr>
          <w:rFonts w:ascii="Arial" w:hAnsi="Arial" w:cs="Arial"/>
          <w:sz w:val="22"/>
          <w:szCs w:val="22"/>
        </w:rPr>
        <w:t>po ločitvi generatorja od omrežja, ko je moč bloka dosegla želeno vrednost  0 MW</w:t>
      </w:r>
      <w:r w:rsidR="00946081">
        <w:rPr>
          <w:rFonts w:ascii="Arial" w:hAnsi="Arial" w:cs="Arial"/>
          <w:sz w:val="22"/>
          <w:szCs w:val="22"/>
        </w:rPr>
        <w:t>,</w:t>
      </w:r>
      <w:r w:rsidR="004B2E61" w:rsidRPr="009135F8">
        <w:rPr>
          <w:rFonts w:ascii="Arial" w:hAnsi="Arial" w:cs="Arial"/>
          <w:sz w:val="22"/>
          <w:szCs w:val="22"/>
        </w:rPr>
        <w:t xml:space="preserve"> prišlo do ugasnitve ognja</w:t>
      </w:r>
      <w:r w:rsidR="00946081">
        <w:rPr>
          <w:rFonts w:ascii="Arial" w:hAnsi="Arial" w:cs="Arial"/>
          <w:sz w:val="22"/>
          <w:szCs w:val="22"/>
        </w:rPr>
        <w:t xml:space="preserve"> </w:t>
      </w:r>
      <w:r w:rsidR="009C5EEE">
        <w:rPr>
          <w:rFonts w:ascii="Arial" w:hAnsi="Arial" w:cs="Arial"/>
          <w:sz w:val="22"/>
          <w:szCs w:val="22"/>
        </w:rPr>
        <w:t>zaradi delovanja zaščite kotla</w:t>
      </w:r>
      <w:r w:rsidR="004B2E61" w:rsidRPr="009135F8">
        <w:rPr>
          <w:rFonts w:ascii="Arial" w:hAnsi="Arial" w:cs="Arial"/>
          <w:sz w:val="22"/>
          <w:szCs w:val="22"/>
        </w:rPr>
        <w:t>. Vzrok ugasnitve ognja je bil prenizek pretok pare skozi pregrevalnike kotla. Dosedanja analiza je pokazala, da je bil vzrok</w:t>
      </w:r>
      <w:r w:rsidR="008D29C6" w:rsidRPr="009135F8">
        <w:rPr>
          <w:rFonts w:ascii="Arial" w:hAnsi="Arial" w:cs="Arial"/>
          <w:sz w:val="22"/>
          <w:szCs w:val="22"/>
        </w:rPr>
        <w:t xml:space="preserve"> prenizkega pretoka </w:t>
      </w:r>
      <w:r w:rsidR="004B2E61" w:rsidRPr="009135F8">
        <w:rPr>
          <w:rFonts w:ascii="Arial" w:hAnsi="Arial" w:cs="Arial"/>
          <w:sz w:val="22"/>
          <w:szCs w:val="22"/>
        </w:rPr>
        <w:t xml:space="preserve"> v nihanju tlaka kot posledica odpiranja in zapiranja visoko tlačne reducirne</w:t>
      </w:r>
      <w:r w:rsidR="00362560" w:rsidRPr="009135F8">
        <w:rPr>
          <w:rFonts w:ascii="Arial" w:hAnsi="Arial" w:cs="Arial"/>
          <w:sz w:val="22"/>
          <w:szCs w:val="22"/>
        </w:rPr>
        <w:t xml:space="preserve"> postaje</w:t>
      </w:r>
      <w:r w:rsidR="004B2E61" w:rsidRPr="009135F8">
        <w:rPr>
          <w:rFonts w:ascii="Arial" w:hAnsi="Arial" w:cs="Arial"/>
          <w:sz w:val="22"/>
          <w:szCs w:val="22"/>
        </w:rPr>
        <w:t xml:space="preserve">. Pri poskusu ponovnega zagona bloka je bilo ugotovljeno nedelovanje zagonskega ventila. Posledično so bili zamujeni pogoji starta bloka brez zunanje oskrbe pare. </w:t>
      </w:r>
      <w:r>
        <w:rPr>
          <w:rFonts w:ascii="Arial" w:hAnsi="Arial" w:cs="Arial"/>
          <w:sz w:val="22"/>
          <w:szCs w:val="22"/>
        </w:rPr>
        <w:t xml:space="preserve">Zaradi naštetega je bila sprejeta odločitev </w:t>
      </w:r>
      <w:r w:rsidR="004B2E61" w:rsidRPr="009135F8">
        <w:rPr>
          <w:rFonts w:ascii="Arial" w:hAnsi="Arial" w:cs="Arial"/>
          <w:sz w:val="22"/>
          <w:szCs w:val="22"/>
        </w:rPr>
        <w:t>o zagonu bloka 4</w:t>
      </w:r>
      <w:r>
        <w:rPr>
          <w:rFonts w:ascii="Arial" w:hAnsi="Arial" w:cs="Arial"/>
          <w:sz w:val="22"/>
          <w:szCs w:val="22"/>
        </w:rPr>
        <w:t xml:space="preserve"> TEŠ</w:t>
      </w:r>
      <w:r w:rsidR="004B2E61" w:rsidRPr="009135F8">
        <w:rPr>
          <w:rFonts w:ascii="Arial" w:hAnsi="Arial" w:cs="Arial"/>
          <w:sz w:val="22"/>
          <w:szCs w:val="22"/>
        </w:rPr>
        <w:t>.</w:t>
      </w:r>
      <w:r w:rsidR="00E57717" w:rsidRPr="009135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 </w:t>
      </w:r>
      <w:r w:rsidR="00E57717" w:rsidRPr="009135F8">
        <w:rPr>
          <w:rFonts w:ascii="Arial" w:hAnsi="Arial" w:cs="Arial"/>
          <w:sz w:val="22"/>
          <w:szCs w:val="22"/>
        </w:rPr>
        <w:t xml:space="preserve">ima namreč za obratovanje veljavno </w:t>
      </w:r>
      <w:r>
        <w:rPr>
          <w:rFonts w:ascii="Arial" w:hAnsi="Arial" w:cs="Arial"/>
          <w:sz w:val="22"/>
          <w:szCs w:val="22"/>
        </w:rPr>
        <w:t>okoljevarstveno dovoljenje (</w:t>
      </w:r>
      <w:r w:rsidR="00E57717" w:rsidRPr="009135F8">
        <w:rPr>
          <w:rFonts w:ascii="Arial" w:hAnsi="Arial" w:cs="Arial"/>
          <w:sz w:val="22"/>
          <w:szCs w:val="22"/>
        </w:rPr>
        <w:t>OVD</w:t>
      </w:r>
      <w:r>
        <w:rPr>
          <w:rFonts w:ascii="Arial" w:hAnsi="Arial" w:cs="Arial"/>
          <w:sz w:val="22"/>
          <w:szCs w:val="22"/>
        </w:rPr>
        <w:t>)</w:t>
      </w:r>
      <w:r w:rsidR="00E57717" w:rsidRPr="009135F8">
        <w:rPr>
          <w:rFonts w:ascii="Arial" w:hAnsi="Arial" w:cs="Arial"/>
          <w:sz w:val="22"/>
          <w:szCs w:val="22"/>
        </w:rPr>
        <w:t xml:space="preserve"> do konca leta 2015, v fazi pridobivanja pa je OVD za obdobje po 01.</w:t>
      </w:r>
      <w:r>
        <w:rPr>
          <w:rFonts w:ascii="Arial" w:hAnsi="Arial" w:cs="Arial"/>
          <w:sz w:val="22"/>
          <w:szCs w:val="22"/>
        </w:rPr>
        <w:t xml:space="preserve"> </w:t>
      </w:r>
      <w:r w:rsidR="00E57717" w:rsidRPr="009135F8">
        <w:rPr>
          <w:rFonts w:ascii="Arial" w:hAnsi="Arial" w:cs="Arial"/>
          <w:sz w:val="22"/>
          <w:szCs w:val="22"/>
        </w:rPr>
        <w:t>01.</w:t>
      </w:r>
      <w:r w:rsidR="00946081">
        <w:rPr>
          <w:rFonts w:ascii="Arial" w:hAnsi="Arial" w:cs="Arial"/>
          <w:sz w:val="22"/>
          <w:szCs w:val="22"/>
        </w:rPr>
        <w:t xml:space="preserve"> </w:t>
      </w:r>
      <w:r w:rsidR="00E57717" w:rsidRPr="009135F8">
        <w:rPr>
          <w:rFonts w:ascii="Arial" w:hAnsi="Arial" w:cs="Arial"/>
          <w:sz w:val="22"/>
          <w:szCs w:val="22"/>
        </w:rPr>
        <w:t>2016 na podlagi izjeme po IED direktivi.</w:t>
      </w:r>
      <w:r w:rsidR="004B2E61" w:rsidRPr="009135F8">
        <w:rPr>
          <w:rFonts w:ascii="Arial" w:hAnsi="Arial" w:cs="Arial"/>
          <w:sz w:val="22"/>
          <w:szCs w:val="22"/>
        </w:rPr>
        <w:t xml:space="preserve"> Prav tako je bila v obratovanje </w:t>
      </w:r>
      <w:r w:rsidR="00362560" w:rsidRPr="009135F8">
        <w:rPr>
          <w:rFonts w:ascii="Arial" w:hAnsi="Arial" w:cs="Arial"/>
          <w:sz w:val="22"/>
          <w:szCs w:val="22"/>
        </w:rPr>
        <w:t xml:space="preserve">takoj </w:t>
      </w:r>
      <w:r w:rsidR="004B2E61" w:rsidRPr="009135F8">
        <w:rPr>
          <w:rFonts w:ascii="Arial" w:hAnsi="Arial" w:cs="Arial"/>
          <w:sz w:val="22"/>
          <w:szCs w:val="22"/>
        </w:rPr>
        <w:t>dana plinska turbina PT51</w:t>
      </w:r>
      <w:r>
        <w:rPr>
          <w:rFonts w:ascii="Arial" w:hAnsi="Arial" w:cs="Arial"/>
          <w:sz w:val="22"/>
          <w:szCs w:val="22"/>
        </w:rPr>
        <w:t>,</w:t>
      </w:r>
      <w:r w:rsidR="004B2E61" w:rsidRPr="009135F8">
        <w:rPr>
          <w:rFonts w:ascii="Arial" w:hAnsi="Arial" w:cs="Arial"/>
          <w:sz w:val="22"/>
          <w:szCs w:val="22"/>
        </w:rPr>
        <w:t xml:space="preserve"> s katero so </w:t>
      </w:r>
      <w:r>
        <w:rPr>
          <w:rFonts w:ascii="Arial" w:hAnsi="Arial" w:cs="Arial"/>
          <w:sz w:val="22"/>
          <w:szCs w:val="22"/>
        </w:rPr>
        <w:t xml:space="preserve">v TEŠ </w:t>
      </w:r>
      <w:r w:rsidR="004B2E61" w:rsidRPr="009135F8">
        <w:rPr>
          <w:rFonts w:ascii="Arial" w:hAnsi="Arial" w:cs="Arial"/>
          <w:sz w:val="22"/>
          <w:szCs w:val="22"/>
        </w:rPr>
        <w:t xml:space="preserve">do zagona bloka 4 zagotovili tudi cca. 51 MW toplotne moči za ogrevanje </w:t>
      </w:r>
      <w:r w:rsidR="00362560" w:rsidRPr="009135F8">
        <w:rPr>
          <w:rFonts w:ascii="Arial" w:hAnsi="Arial" w:cs="Arial"/>
          <w:sz w:val="22"/>
          <w:szCs w:val="22"/>
        </w:rPr>
        <w:t>Š</w:t>
      </w:r>
      <w:r w:rsidR="004B2E61" w:rsidRPr="009135F8">
        <w:rPr>
          <w:rFonts w:ascii="Arial" w:hAnsi="Arial" w:cs="Arial"/>
          <w:sz w:val="22"/>
          <w:szCs w:val="22"/>
        </w:rPr>
        <w:t xml:space="preserve">aleške doline. </w:t>
      </w:r>
    </w:p>
    <w:p w:rsidR="009135F8" w:rsidRDefault="009135F8" w:rsidP="009135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62560" w:rsidRDefault="004B2E61" w:rsidP="009135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35F8">
        <w:rPr>
          <w:rFonts w:ascii="Arial" w:hAnsi="Arial" w:cs="Arial"/>
          <w:sz w:val="22"/>
          <w:szCs w:val="22"/>
        </w:rPr>
        <w:t xml:space="preserve">Blok 6 </w:t>
      </w:r>
      <w:r w:rsidR="009135F8">
        <w:rPr>
          <w:rFonts w:ascii="Arial" w:hAnsi="Arial" w:cs="Arial"/>
          <w:sz w:val="22"/>
          <w:szCs w:val="22"/>
        </w:rPr>
        <w:t xml:space="preserve">TEŠ </w:t>
      </w:r>
      <w:r w:rsidR="00362560" w:rsidRPr="009135F8">
        <w:rPr>
          <w:rFonts w:ascii="Arial" w:hAnsi="Arial" w:cs="Arial"/>
          <w:sz w:val="22"/>
          <w:szCs w:val="22"/>
        </w:rPr>
        <w:t>je bil ponovno sinhroniziran danes zjutraj.</w:t>
      </w:r>
      <w:r w:rsidR="00DF323F" w:rsidRPr="009135F8">
        <w:rPr>
          <w:rFonts w:ascii="Arial" w:hAnsi="Arial" w:cs="Arial"/>
          <w:sz w:val="22"/>
          <w:szCs w:val="22"/>
        </w:rPr>
        <w:t xml:space="preserve"> Občasno se pojavljajo</w:t>
      </w:r>
      <w:r w:rsidR="009135F8">
        <w:rPr>
          <w:rFonts w:ascii="Arial" w:hAnsi="Arial" w:cs="Arial"/>
          <w:sz w:val="22"/>
          <w:szCs w:val="22"/>
        </w:rPr>
        <w:t xml:space="preserve"> </w:t>
      </w:r>
      <w:r w:rsidR="009C5EEE">
        <w:rPr>
          <w:rFonts w:ascii="Arial" w:hAnsi="Arial" w:cs="Arial"/>
          <w:sz w:val="22"/>
          <w:szCs w:val="22"/>
        </w:rPr>
        <w:t xml:space="preserve">motnje hidravlične regulacije odpiranja in zapiranja </w:t>
      </w:r>
      <w:r w:rsidR="00DF323F" w:rsidRPr="009135F8">
        <w:rPr>
          <w:rFonts w:ascii="Arial" w:hAnsi="Arial" w:cs="Arial"/>
          <w:sz w:val="22"/>
          <w:szCs w:val="22"/>
        </w:rPr>
        <w:t xml:space="preserve">lopatic ventilatorja </w:t>
      </w:r>
      <w:r w:rsidR="009C5EEE">
        <w:rPr>
          <w:rFonts w:ascii="Arial" w:hAnsi="Arial" w:cs="Arial"/>
          <w:sz w:val="22"/>
          <w:szCs w:val="22"/>
        </w:rPr>
        <w:t>za odvod dimnih plinov iz kotla.</w:t>
      </w:r>
      <w:r w:rsidR="00DF323F" w:rsidRPr="009135F8">
        <w:rPr>
          <w:rFonts w:ascii="Arial" w:hAnsi="Arial" w:cs="Arial"/>
          <w:sz w:val="22"/>
          <w:szCs w:val="22"/>
        </w:rPr>
        <w:t xml:space="preserve"> Stvar se rešuje </w:t>
      </w:r>
      <w:r w:rsidR="009135F8">
        <w:rPr>
          <w:rFonts w:ascii="Arial" w:hAnsi="Arial" w:cs="Arial"/>
          <w:sz w:val="22"/>
          <w:szCs w:val="22"/>
        </w:rPr>
        <w:t xml:space="preserve">v sodelovanju </w:t>
      </w:r>
      <w:r w:rsidR="00DF323F" w:rsidRPr="009135F8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DF323F" w:rsidRPr="009135F8">
        <w:rPr>
          <w:rFonts w:ascii="Arial" w:hAnsi="Arial" w:cs="Arial"/>
          <w:sz w:val="22"/>
          <w:szCs w:val="22"/>
        </w:rPr>
        <w:t>Alstomom</w:t>
      </w:r>
      <w:proofErr w:type="spellEnd"/>
      <w:r w:rsidR="00DF323F" w:rsidRPr="009135F8">
        <w:rPr>
          <w:rFonts w:ascii="Arial" w:hAnsi="Arial" w:cs="Arial"/>
          <w:sz w:val="22"/>
          <w:szCs w:val="22"/>
        </w:rPr>
        <w:t xml:space="preserve"> v okviru zahtevka za odpravo napak v garancijskem obdobju.</w:t>
      </w:r>
      <w:r w:rsidR="009C5EEE">
        <w:rPr>
          <w:rFonts w:ascii="Arial" w:hAnsi="Arial" w:cs="Arial"/>
          <w:sz w:val="22"/>
          <w:szCs w:val="22"/>
        </w:rPr>
        <w:t xml:space="preserve"> Motnja hidravlične regulacije ventilatorjev za odvod dimnih plinov iz kotla nima vpliva na doseganje želene moči, vpliva pa na fleksibilnost in s tem na zagotavljanje sekundarne regulacije</w:t>
      </w:r>
    </w:p>
    <w:p w:rsidR="009135F8" w:rsidRPr="009135F8" w:rsidRDefault="009135F8" w:rsidP="009135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214E" w:rsidRPr="009135F8" w:rsidRDefault="00E57717" w:rsidP="009135F8">
      <w:pPr>
        <w:spacing w:line="360" w:lineRule="auto"/>
        <w:jc w:val="both"/>
        <w:rPr>
          <w:rFonts w:ascii="Arial" w:hAnsi="Arial" w:cs="Arial"/>
        </w:rPr>
      </w:pPr>
      <w:r w:rsidRPr="009135F8">
        <w:rPr>
          <w:rFonts w:ascii="Arial" w:hAnsi="Arial" w:cs="Arial"/>
          <w:sz w:val="22"/>
          <w:szCs w:val="22"/>
        </w:rPr>
        <w:lastRenderedPageBreak/>
        <w:t>Stanje na turbini</w:t>
      </w:r>
      <w:r w:rsidR="009135F8">
        <w:rPr>
          <w:rFonts w:ascii="Arial" w:hAnsi="Arial" w:cs="Arial"/>
          <w:sz w:val="22"/>
          <w:szCs w:val="22"/>
        </w:rPr>
        <w:t xml:space="preserve"> TEŠ 6</w:t>
      </w:r>
      <w:r w:rsidRPr="009135F8">
        <w:rPr>
          <w:rFonts w:ascii="Arial" w:hAnsi="Arial" w:cs="Arial"/>
          <w:sz w:val="22"/>
          <w:szCs w:val="22"/>
        </w:rPr>
        <w:t xml:space="preserve"> je popolno</w:t>
      </w:r>
      <w:r w:rsidR="009C5EEE">
        <w:rPr>
          <w:rFonts w:ascii="Arial" w:hAnsi="Arial" w:cs="Arial"/>
          <w:sz w:val="22"/>
          <w:szCs w:val="22"/>
        </w:rPr>
        <w:t xml:space="preserve">ma </w:t>
      </w:r>
      <w:r w:rsidRPr="009135F8">
        <w:rPr>
          <w:rFonts w:ascii="Arial" w:hAnsi="Arial" w:cs="Arial"/>
          <w:sz w:val="22"/>
          <w:szCs w:val="22"/>
        </w:rPr>
        <w:t xml:space="preserve"> brezhibno</w:t>
      </w:r>
      <w:r w:rsidR="009135F8">
        <w:rPr>
          <w:rFonts w:ascii="Arial" w:hAnsi="Arial" w:cs="Arial"/>
          <w:sz w:val="22"/>
          <w:szCs w:val="22"/>
        </w:rPr>
        <w:t>, govorice o njeni okvari pa so neresničn</w:t>
      </w:r>
      <w:r w:rsidR="00946081">
        <w:rPr>
          <w:rFonts w:ascii="Arial" w:hAnsi="Arial" w:cs="Arial"/>
          <w:sz w:val="22"/>
          <w:szCs w:val="22"/>
        </w:rPr>
        <w:t>e in poslovno škodljive. Obžaluj</w:t>
      </w:r>
      <w:r w:rsidR="009135F8">
        <w:rPr>
          <w:rFonts w:ascii="Arial" w:hAnsi="Arial" w:cs="Arial"/>
          <w:sz w:val="22"/>
          <w:szCs w:val="22"/>
        </w:rPr>
        <w:t xml:space="preserve">emo, da jih mediji, ki jih širijo, niso najprej preverili </w:t>
      </w:r>
      <w:r w:rsidR="00EB33BF">
        <w:rPr>
          <w:rFonts w:ascii="Arial" w:hAnsi="Arial" w:cs="Arial"/>
          <w:sz w:val="22"/>
          <w:szCs w:val="22"/>
        </w:rPr>
        <w:t xml:space="preserve">pri pristojnih </w:t>
      </w:r>
      <w:r w:rsidR="009135F8">
        <w:rPr>
          <w:rFonts w:ascii="Arial" w:hAnsi="Arial" w:cs="Arial"/>
          <w:sz w:val="22"/>
          <w:szCs w:val="22"/>
        </w:rPr>
        <w:t xml:space="preserve">v </w:t>
      </w:r>
      <w:r w:rsidR="00EB33BF">
        <w:rPr>
          <w:rFonts w:ascii="Arial" w:hAnsi="Arial" w:cs="Arial"/>
          <w:sz w:val="22"/>
          <w:szCs w:val="22"/>
        </w:rPr>
        <w:t xml:space="preserve">HSE ali </w:t>
      </w:r>
      <w:r w:rsidR="009135F8">
        <w:rPr>
          <w:rFonts w:ascii="Arial" w:hAnsi="Arial" w:cs="Arial"/>
          <w:sz w:val="22"/>
          <w:szCs w:val="22"/>
        </w:rPr>
        <w:t>TEŠ.</w:t>
      </w:r>
    </w:p>
    <w:sectPr w:rsidR="004E214E" w:rsidRPr="00913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61"/>
    <w:rsid w:val="0032004C"/>
    <w:rsid w:val="00362560"/>
    <w:rsid w:val="004B2E61"/>
    <w:rsid w:val="004E214E"/>
    <w:rsid w:val="005936FB"/>
    <w:rsid w:val="008D29C6"/>
    <w:rsid w:val="009135F8"/>
    <w:rsid w:val="00946081"/>
    <w:rsid w:val="009C5EEE"/>
    <w:rsid w:val="00DF323F"/>
    <w:rsid w:val="00E57717"/>
    <w:rsid w:val="00E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A9AD3-3917-408B-AD97-F2BF95B3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2E61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32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323F"/>
    <w:rPr>
      <w:rFonts w:ascii="Segoe UI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324</Words>
  <Characters>1805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 Lenart</dc:creator>
  <cp:lastModifiedBy>Petja Rijavec</cp:lastModifiedBy>
  <cp:revision>5</cp:revision>
  <cp:lastPrinted>2015-12-02T11:24:00Z</cp:lastPrinted>
  <dcterms:created xsi:type="dcterms:W3CDTF">2015-12-02T10:03:00Z</dcterms:created>
  <dcterms:modified xsi:type="dcterms:W3CDTF">2015-12-02T11:27:00Z</dcterms:modified>
</cp:coreProperties>
</file>